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78E89" w14:textId="0EADEBED" w:rsidR="006B2BCE" w:rsidRPr="001B47FF" w:rsidRDefault="00561DC6" w:rsidP="0049656D">
      <w:pPr>
        <w:pStyle w:val="Antrat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53B3C88D" w14:textId="1C333108" w:rsidR="005C1BBC" w:rsidRPr="001B47FF" w:rsidRDefault="00D40417" w:rsidP="009D733F">
      <w:pPr>
        <w:pStyle w:val="Antrat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14:paraId="3321BE90" w14:textId="77777777" w:rsidR="0007560B" w:rsidRPr="001B47FF" w:rsidRDefault="005C1BBC" w:rsidP="00117778">
      <w:pPr>
        <w:pStyle w:val="Antrat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30985F06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E15EF0B" w14:textId="77777777" w:rsidR="00F74E53" w:rsidRDefault="00EF3E05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5D6FB5">
        <w:rPr>
          <w:szCs w:val="24"/>
        </w:rPr>
        <w:t>20</w:t>
      </w:r>
      <w:r w:rsidR="005C1BBC" w:rsidRPr="001B47FF">
        <w:rPr>
          <w:szCs w:val="24"/>
        </w:rPr>
        <w:t xml:space="preserve"> m. </w:t>
      </w:r>
      <w:r w:rsidR="005D6FB5">
        <w:rPr>
          <w:szCs w:val="24"/>
        </w:rPr>
        <w:t>lapkričio 27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</w:p>
    <w:p w14:paraId="6082324F" w14:textId="151BFF18" w:rsidR="008B21DC" w:rsidRPr="003B57A3" w:rsidRDefault="00F74E53" w:rsidP="008B21DC">
      <w:pPr>
        <w:pStyle w:val="Antrat2"/>
        <w:ind w:left="0" w:firstLine="0"/>
        <w:jc w:val="center"/>
        <w:rPr>
          <w:szCs w:val="24"/>
        </w:rPr>
      </w:pPr>
      <w:r w:rsidRPr="00AA3B74">
        <w:rPr>
          <w:szCs w:val="24"/>
        </w:rPr>
        <w:t>Lietuvos Aukščiausiojo Teismo</w:t>
      </w:r>
      <w:r w:rsidR="00D40417" w:rsidRPr="00AA3B74">
        <w:rPr>
          <w:szCs w:val="24"/>
        </w:rPr>
        <w:t xml:space="preserve"> </w:t>
      </w:r>
      <w:r w:rsidR="00F073ED" w:rsidRPr="00AA3B74">
        <w:rPr>
          <w:szCs w:val="24"/>
        </w:rPr>
        <w:t>patalpose</w:t>
      </w:r>
      <w:r w:rsidR="00E4531D" w:rsidRPr="00AA3B74">
        <w:rPr>
          <w:szCs w:val="24"/>
        </w:rPr>
        <w:t xml:space="preserve"> </w:t>
      </w:r>
      <w:r w:rsidR="000A256C" w:rsidRPr="00AA3B74">
        <w:rPr>
          <w:szCs w:val="24"/>
        </w:rPr>
        <w:t xml:space="preserve"> </w:t>
      </w:r>
    </w:p>
    <w:p w14:paraId="7DD0E553" w14:textId="77777777" w:rsidR="00D40417" w:rsidRDefault="005C1BBC" w:rsidP="00D40417">
      <w:pPr>
        <w:pStyle w:val="Antrat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51FA9F2E" w14:textId="77777777" w:rsidR="00D40417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5EDED9C8" w14:textId="3B3EBD74" w:rsidR="00994728" w:rsidRDefault="00994728" w:rsidP="000B2C0F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 Dėl patarimo Lietuvos Respublikos Prezidentui teisėjų karjeros klausimais (pranešėja – </w:t>
      </w:r>
      <w:r w:rsidR="00E21020">
        <w:rPr>
          <w:szCs w:val="24"/>
        </w:rPr>
        <w:t xml:space="preserve">                              </w:t>
      </w:r>
      <w:r>
        <w:rPr>
          <w:szCs w:val="24"/>
        </w:rPr>
        <w:t>S. Rudėnaitė):</w:t>
      </w:r>
    </w:p>
    <w:p w14:paraId="282FDC3F" w14:textId="38D89FA7" w:rsidR="00AA3B74" w:rsidRPr="0079213C" w:rsidRDefault="00994728" w:rsidP="000B2C0F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>1.1.</w:t>
      </w:r>
      <w:r w:rsidR="00AA3B74">
        <w:rPr>
          <w:szCs w:val="24"/>
        </w:rPr>
        <w:t xml:space="preserve"> </w:t>
      </w:r>
      <w:r w:rsidR="00AA3B74" w:rsidRPr="00053AE1">
        <w:rPr>
          <w:szCs w:val="24"/>
        </w:rPr>
        <w:t xml:space="preserve">Dėl patarimo Lietuvos Respublikos Prezidentui teikti Lietuvos Respublikos Seimui pritarti </w:t>
      </w:r>
      <w:r w:rsidR="00AA3B74">
        <w:rPr>
          <w:szCs w:val="24"/>
        </w:rPr>
        <w:t>Kauno apygardos</w:t>
      </w:r>
      <w:r w:rsidR="00AA3B74" w:rsidRPr="00053AE1">
        <w:rPr>
          <w:szCs w:val="24"/>
        </w:rPr>
        <w:t xml:space="preserve"> teismo teisėjo </w:t>
      </w:r>
      <w:r w:rsidR="00AA3B74">
        <w:rPr>
          <w:b/>
          <w:bCs/>
          <w:szCs w:val="24"/>
        </w:rPr>
        <w:t>EVALDO GRAŽIO</w:t>
      </w:r>
      <w:r w:rsidR="00AA3B74" w:rsidRPr="00053AE1">
        <w:rPr>
          <w:szCs w:val="24"/>
        </w:rPr>
        <w:t xml:space="preserve"> skyrimui </w:t>
      </w:r>
      <w:r w:rsidR="00AA3B74">
        <w:rPr>
          <w:szCs w:val="24"/>
        </w:rPr>
        <w:t>Lietuvos apeliacinio teismo teisėju</w:t>
      </w:r>
      <w:r w:rsidR="00AA3B74" w:rsidRPr="00053AE1">
        <w:rPr>
          <w:szCs w:val="24"/>
        </w:rPr>
        <w:t>;</w:t>
      </w:r>
    </w:p>
    <w:p w14:paraId="06396E91" w14:textId="75EE43FD" w:rsidR="00994728" w:rsidRDefault="00994728" w:rsidP="000B2C0F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>1.2.</w:t>
      </w:r>
      <w:r w:rsidR="00AA3B74">
        <w:rPr>
          <w:szCs w:val="24"/>
        </w:rPr>
        <w:t xml:space="preserve"> </w:t>
      </w:r>
      <w:r w:rsidR="00AA3B74" w:rsidRPr="00053AE1">
        <w:rPr>
          <w:szCs w:val="24"/>
        </w:rPr>
        <w:t xml:space="preserve">Dėl patarimo Lietuvos Respublikos Prezidentui teikti Lietuvos Respublikos Seimui pritarti </w:t>
      </w:r>
      <w:r w:rsidR="00AA3B74">
        <w:rPr>
          <w:szCs w:val="24"/>
        </w:rPr>
        <w:t>Vilniaus apygardos teismo teisėjos</w:t>
      </w:r>
      <w:r w:rsidR="00AA3B74" w:rsidRPr="00053AE1">
        <w:rPr>
          <w:szCs w:val="24"/>
        </w:rPr>
        <w:t xml:space="preserve"> </w:t>
      </w:r>
      <w:r w:rsidR="00AA3B74">
        <w:rPr>
          <w:b/>
          <w:bCs/>
          <w:szCs w:val="24"/>
        </w:rPr>
        <w:t>VITALIJOS NORKŪNAITĖS</w:t>
      </w:r>
      <w:r w:rsidR="00AA3B74" w:rsidRPr="00053AE1">
        <w:rPr>
          <w:szCs w:val="24"/>
        </w:rPr>
        <w:t xml:space="preserve"> skyrimui </w:t>
      </w:r>
      <w:r w:rsidR="00AA3B74">
        <w:rPr>
          <w:szCs w:val="24"/>
        </w:rPr>
        <w:t>Lietuvos apeliacinio teismo teisėja;</w:t>
      </w:r>
    </w:p>
    <w:p w14:paraId="21F132A2" w14:textId="6F8B9040" w:rsidR="00994728" w:rsidRDefault="00994728" w:rsidP="000B2C0F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1.3.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AIVARĄ NAUJALĮ</w:t>
      </w:r>
      <w:r>
        <w:rPr>
          <w:rStyle w:val="Paprastas"/>
        </w:rPr>
        <w:t xml:space="preserve"> Marijampolės apylinkės teismo Marijampolės rūmų teisėju.</w:t>
      </w:r>
    </w:p>
    <w:p w14:paraId="36105145" w14:textId="39332582" w:rsidR="00CE7FDE" w:rsidRPr="00C425C6" w:rsidRDefault="00F73FD0" w:rsidP="000B2C0F">
      <w:pPr>
        <w:pStyle w:val="Pagrindinistekstas"/>
        <w:tabs>
          <w:tab w:val="left" w:pos="993"/>
        </w:tabs>
        <w:spacing w:line="276" w:lineRule="auto"/>
        <w:ind w:firstLine="567"/>
        <w:rPr>
          <w:bCs/>
          <w:szCs w:val="24"/>
        </w:rPr>
      </w:pPr>
      <w:r>
        <w:rPr>
          <w:bCs/>
          <w:szCs w:val="24"/>
        </w:rPr>
        <w:t>2</w:t>
      </w:r>
      <w:r w:rsidR="00C425C6" w:rsidRPr="00C425C6">
        <w:rPr>
          <w:bCs/>
          <w:szCs w:val="24"/>
        </w:rPr>
        <w:t xml:space="preserve">. </w:t>
      </w:r>
      <w:r w:rsidR="00C425C6" w:rsidRPr="00C425C6">
        <w:t xml:space="preserve">Dėl lėšų, gaunamų pagal 2017 m. birželio 14 d. Europos </w:t>
      </w:r>
      <w:r w:rsidR="00E3515E">
        <w:t>P</w:t>
      </w:r>
      <w:r w:rsidR="00C425C6" w:rsidRPr="00C425C6">
        <w:t xml:space="preserve">arlamento ir Tarybos reglamentą (ES) Nr. 2017/1001 dėl Europos </w:t>
      </w:r>
      <w:r w:rsidR="00E3515E">
        <w:t>S</w:t>
      </w:r>
      <w:r w:rsidR="00C425C6" w:rsidRPr="00C425C6">
        <w:t>ąjungos prekių ženklo,</w:t>
      </w:r>
      <w:r w:rsidR="00E21020">
        <w:t xml:space="preserve"> </w:t>
      </w:r>
      <w:r w:rsidR="00C425C6" w:rsidRPr="00C425C6">
        <w:t>paskirstymo teismams</w:t>
      </w:r>
      <w:r w:rsidR="00CE7FDE">
        <w:t xml:space="preserve"> </w:t>
      </w:r>
      <w:r w:rsidR="00CE7FDE" w:rsidRPr="00C425C6">
        <w:rPr>
          <w:bCs/>
          <w:szCs w:val="24"/>
        </w:rPr>
        <w:t xml:space="preserve">(pranešėja – </w:t>
      </w:r>
      <w:r w:rsidR="00E21020">
        <w:rPr>
          <w:bCs/>
          <w:szCs w:val="24"/>
        </w:rPr>
        <w:t xml:space="preserve">                                            </w:t>
      </w:r>
      <w:r w:rsidR="00CE7FDE">
        <w:rPr>
          <w:szCs w:val="24"/>
        </w:rPr>
        <w:t>V. A. Gudelevičiūtė</w:t>
      </w:r>
      <w:r w:rsidR="00CE7FDE" w:rsidRPr="00C425C6">
        <w:rPr>
          <w:bCs/>
          <w:szCs w:val="24"/>
        </w:rPr>
        <w:t>).</w:t>
      </w:r>
    </w:p>
    <w:p w14:paraId="018CFCB9" w14:textId="5B05BA6F" w:rsidR="00C425C6" w:rsidRDefault="00F73FD0" w:rsidP="000B2C0F">
      <w:pPr>
        <w:pStyle w:val="Pagrindinistekstas"/>
        <w:tabs>
          <w:tab w:val="left" w:pos="993"/>
        </w:tabs>
        <w:spacing w:line="276" w:lineRule="auto"/>
        <w:ind w:firstLine="567"/>
        <w:rPr>
          <w:bCs/>
          <w:szCs w:val="24"/>
        </w:rPr>
      </w:pPr>
      <w:r>
        <w:rPr>
          <w:szCs w:val="24"/>
        </w:rPr>
        <w:t>3</w:t>
      </w:r>
      <w:r w:rsidR="00C425C6" w:rsidRPr="00C425C6">
        <w:rPr>
          <w:szCs w:val="24"/>
        </w:rPr>
        <w:t>. Dėl atstovo Europos teismų tarybų tinklo veiklos planą įgyvendinančiame projekte pakeitimo</w:t>
      </w:r>
      <w:r w:rsidR="0085245B">
        <w:rPr>
          <w:szCs w:val="24"/>
        </w:rPr>
        <w:t xml:space="preserve"> </w:t>
      </w:r>
      <w:r w:rsidR="00C425C6" w:rsidRPr="00C425C6">
        <w:rPr>
          <w:bCs/>
          <w:szCs w:val="24"/>
        </w:rPr>
        <w:t xml:space="preserve">(pranešėja – </w:t>
      </w:r>
      <w:r w:rsidR="00CE7FDE">
        <w:rPr>
          <w:szCs w:val="24"/>
        </w:rPr>
        <w:t>M. Kontrauskienė</w:t>
      </w:r>
      <w:r w:rsidR="00C425C6" w:rsidRPr="00C425C6">
        <w:rPr>
          <w:bCs/>
          <w:szCs w:val="24"/>
        </w:rPr>
        <w:t>).</w:t>
      </w:r>
    </w:p>
    <w:p w14:paraId="1D743642" w14:textId="5123D2FF" w:rsidR="00F73FD0" w:rsidRPr="00C425C6" w:rsidRDefault="00F73FD0" w:rsidP="000B2C0F">
      <w:pPr>
        <w:pStyle w:val="Pagrindinistekstas"/>
        <w:tabs>
          <w:tab w:val="left" w:pos="993"/>
        </w:tabs>
        <w:spacing w:line="276" w:lineRule="auto"/>
        <w:ind w:firstLine="567"/>
        <w:rPr>
          <w:bCs/>
          <w:szCs w:val="24"/>
        </w:rPr>
      </w:pPr>
      <w:r>
        <w:rPr>
          <w:bCs/>
          <w:szCs w:val="24"/>
        </w:rPr>
        <w:t>4</w:t>
      </w:r>
      <w:r w:rsidRPr="00C425C6">
        <w:rPr>
          <w:bCs/>
          <w:szCs w:val="24"/>
        </w:rPr>
        <w:t xml:space="preserve">. </w:t>
      </w:r>
      <w:r>
        <w:t xml:space="preserve">Dėl Teisėjų etikos ir drausmės komisijos sudarymo </w:t>
      </w:r>
      <w:r w:rsidRPr="00C425C6">
        <w:rPr>
          <w:bCs/>
          <w:szCs w:val="24"/>
        </w:rPr>
        <w:t>(pranešėja – J. Ramanauskienė).</w:t>
      </w:r>
    </w:p>
    <w:p w14:paraId="0E523CCC" w14:textId="66625275" w:rsidR="00F73FD0" w:rsidRPr="00C425C6" w:rsidRDefault="00F73FD0" w:rsidP="000B2C0F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bCs/>
          <w:szCs w:val="24"/>
        </w:rPr>
        <w:t>5</w:t>
      </w:r>
      <w:r w:rsidRPr="00C425C6">
        <w:rPr>
          <w:bCs/>
          <w:szCs w:val="24"/>
        </w:rPr>
        <w:t xml:space="preserve">. </w:t>
      </w:r>
      <w:r w:rsidRPr="00C425C6">
        <w:t>Dėl Nuolatinės teisėjų veiklos vertinimo komisijos sudarymo</w:t>
      </w:r>
      <w:r>
        <w:t xml:space="preserve"> </w:t>
      </w:r>
      <w:r w:rsidRPr="00C425C6">
        <w:rPr>
          <w:bCs/>
          <w:szCs w:val="24"/>
        </w:rPr>
        <w:t>(pranešėja – J. Ramanauskienė).</w:t>
      </w:r>
    </w:p>
    <w:p w14:paraId="3A135D66" w14:textId="77777777" w:rsidR="00F105E1" w:rsidRDefault="00F73FD0" w:rsidP="000B2C0F">
      <w:pPr>
        <w:pStyle w:val="Pagrindinistekstas"/>
        <w:tabs>
          <w:tab w:val="left" w:pos="993"/>
        </w:tabs>
        <w:spacing w:line="276" w:lineRule="auto"/>
        <w:ind w:firstLine="567"/>
        <w:rPr>
          <w:bCs/>
          <w:szCs w:val="24"/>
        </w:rPr>
      </w:pPr>
      <w:r>
        <w:t>6</w:t>
      </w:r>
      <w:r w:rsidRPr="00C425C6">
        <w:t>. Dėl Pretendentų į teisėjus egzamino komisijos sudarymo</w:t>
      </w:r>
      <w:r>
        <w:t xml:space="preserve"> </w:t>
      </w:r>
      <w:r w:rsidRPr="00C425C6">
        <w:rPr>
          <w:bCs/>
          <w:szCs w:val="24"/>
        </w:rPr>
        <w:t>(pranešėja – J. Ramanauskienė).</w:t>
      </w:r>
      <w:r>
        <w:rPr>
          <w:bCs/>
          <w:szCs w:val="24"/>
        </w:rPr>
        <w:t xml:space="preserve"> </w:t>
      </w:r>
    </w:p>
    <w:p w14:paraId="7B9CE17A" w14:textId="7B430725" w:rsidR="00F105E1" w:rsidRDefault="00ED7B94" w:rsidP="000B2C0F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2F24FD">
        <w:rPr>
          <w:bCs/>
          <w:szCs w:val="24"/>
        </w:rPr>
        <w:t>7.</w:t>
      </w:r>
      <w:r w:rsidRPr="00F105E1">
        <w:rPr>
          <w:bCs/>
          <w:szCs w:val="24"/>
        </w:rPr>
        <w:t xml:space="preserve"> </w:t>
      </w:r>
      <w:r w:rsidR="00F105E1">
        <w:t>Valstybės kontrolės audito „Teismų sistema“ pristatymas ir priemonių, reikalingų efektyvinti teismų veikl</w:t>
      </w:r>
      <w:r w:rsidR="00210F59">
        <w:t>ą</w:t>
      </w:r>
      <w:r w:rsidR="00F105E1">
        <w:t xml:space="preserve">, aptarimas </w:t>
      </w:r>
      <w:r w:rsidR="00F105E1">
        <w:rPr>
          <w:szCs w:val="24"/>
        </w:rPr>
        <w:t>(pranešėja – S. Rudėnaitė).</w:t>
      </w:r>
    </w:p>
    <w:p w14:paraId="77069178" w14:textId="6BA81D1C" w:rsidR="00303786" w:rsidRDefault="00303786" w:rsidP="000B2C0F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8. Dėl Teisėjų tarybos 2014 m. spalio 31 d. nutarimo Nr. 13P-136-(7.1.2) „Dėl Lietuvos Respublikos teismuose nagrinėjamų bylų numeravimo taisyklių patvirtinimo“ pakeitimo (pranešėjas </w:t>
      </w:r>
      <w:r w:rsidRPr="00C425C6">
        <w:rPr>
          <w:bCs/>
          <w:szCs w:val="24"/>
        </w:rPr>
        <w:t xml:space="preserve">– </w:t>
      </w:r>
      <w:r>
        <w:rPr>
          <w:bCs/>
          <w:szCs w:val="24"/>
        </w:rPr>
        <w:t xml:space="preserve">                                        </w:t>
      </w:r>
      <w:r>
        <w:t>G. Kryževičius).</w:t>
      </w:r>
    </w:p>
    <w:p w14:paraId="37B86464" w14:textId="77777777" w:rsidR="00AF4092" w:rsidRDefault="00AF4092" w:rsidP="00AF4092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9. Dėl Teismų įstatymo ir kitų įstatymų pakeitimo įstatymų projektų (pranešėja </w:t>
      </w:r>
      <w:r>
        <w:rPr>
          <w:bCs/>
          <w:szCs w:val="24"/>
        </w:rPr>
        <w:t xml:space="preserve">–                                         </w:t>
      </w:r>
      <w:r>
        <w:t>J. Šovienė).</w:t>
      </w:r>
    </w:p>
    <w:p w14:paraId="2B71AB31" w14:textId="77777777" w:rsidR="00AF4092" w:rsidRPr="00AA3B74" w:rsidRDefault="00AF4092" w:rsidP="000B2C0F">
      <w:pPr>
        <w:pStyle w:val="Pagrindinistekstas"/>
        <w:tabs>
          <w:tab w:val="left" w:pos="993"/>
        </w:tabs>
        <w:spacing w:line="276" w:lineRule="auto"/>
        <w:ind w:firstLine="567"/>
        <w:rPr>
          <w:bCs/>
          <w:color w:val="FF0000"/>
          <w:szCs w:val="24"/>
        </w:rPr>
      </w:pPr>
    </w:p>
    <w:p w14:paraId="0DC6C4AF" w14:textId="77777777" w:rsidR="00F73FD0" w:rsidRPr="00C425C6" w:rsidRDefault="00F73FD0" w:rsidP="000B2C0F">
      <w:pPr>
        <w:pStyle w:val="Pagrindinistekstas"/>
        <w:tabs>
          <w:tab w:val="left" w:pos="993"/>
        </w:tabs>
        <w:spacing w:line="276" w:lineRule="auto"/>
        <w:rPr>
          <w:bCs/>
          <w:szCs w:val="24"/>
        </w:rPr>
      </w:pPr>
    </w:p>
    <w:p w14:paraId="71AC7EE5" w14:textId="77777777" w:rsidR="00C425C6" w:rsidRDefault="00C425C6" w:rsidP="000B2C0F">
      <w:pPr>
        <w:pStyle w:val="Pagrindinistekstas"/>
        <w:tabs>
          <w:tab w:val="left" w:pos="993"/>
        </w:tabs>
        <w:spacing w:line="276" w:lineRule="auto"/>
        <w:ind w:firstLine="567"/>
        <w:rPr>
          <w:bCs/>
          <w:szCs w:val="24"/>
        </w:rPr>
      </w:pPr>
    </w:p>
    <w:p w14:paraId="7D0A3846" w14:textId="6C97E60A" w:rsidR="007F29C9" w:rsidRDefault="007F29C9" w:rsidP="000B2C0F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sectPr w:rsidR="007F29C9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7389F" w14:textId="77777777" w:rsidR="00FA23D6" w:rsidRDefault="00FA23D6">
      <w:r>
        <w:separator/>
      </w:r>
    </w:p>
  </w:endnote>
  <w:endnote w:type="continuationSeparator" w:id="0">
    <w:p w14:paraId="5E987F9D" w14:textId="77777777" w:rsidR="00FA23D6" w:rsidRDefault="00FA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3973E" w14:textId="77777777" w:rsidR="00FA23D6" w:rsidRDefault="00FA23D6">
      <w:r>
        <w:separator/>
      </w:r>
    </w:p>
  </w:footnote>
  <w:footnote w:type="continuationSeparator" w:id="0">
    <w:p w14:paraId="4AADBC74" w14:textId="77777777" w:rsidR="00FA23D6" w:rsidRDefault="00FA2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02FE9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49AF348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37E68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248B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4E56007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88F1A" w14:textId="1273A824" w:rsidR="00DE66F5" w:rsidRPr="00ED7B94" w:rsidRDefault="00DE66F5">
    <w:pPr>
      <w:pStyle w:val="Antrats"/>
      <w:rPr>
        <w:b/>
        <w:bCs/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2C0F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2921"/>
    <w:rsid w:val="000C2931"/>
    <w:rsid w:val="000C31C8"/>
    <w:rsid w:val="000C3688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177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0F59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9D2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ADC"/>
    <w:rsid w:val="002E43B6"/>
    <w:rsid w:val="002E661A"/>
    <w:rsid w:val="002F0AED"/>
    <w:rsid w:val="002F0F5C"/>
    <w:rsid w:val="002F1984"/>
    <w:rsid w:val="002F1C71"/>
    <w:rsid w:val="002F24FD"/>
    <w:rsid w:val="002F266A"/>
    <w:rsid w:val="002F3821"/>
    <w:rsid w:val="002F441D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786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004D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7A3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6F0E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A7FCB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66A8"/>
    <w:rsid w:val="004B66DC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662A"/>
    <w:rsid w:val="00567010"/>
    <w:rsid w:val="00567541"/>
    <w:rsid w:val="0057099B"/>
    <w:rsid w:val="005709AC"/>
    <w:rsid w:val="00570EAD"/>
    <w:rsid w:val="00571C12"/>
    <w:rsid w:val="00571FDE"/>
    <w:rsid w:val="00572283"/>
    <w:rsid w:val="005740CA"/>
    <w:rsid w:val="005743F5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602F"/>
    <w:rsid w:val="00596D3E"/>
    <w:rsid w:val="0059761C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6FB5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17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CAA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7361"/>
    <w:rsid w:val="00757E6D"/>
    <w:rsid w:val="0076207B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5ED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7BA"/>
    <w:rsid w:val="008262EA"/>
    <w:rsid w:val="0082651F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245B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7FE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685C"/>
    <w:rsid w:val="008D76C3"/>
    <w:rsid w:val="008D7D4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58E"/>
    <w:rsid w:val="008E3742"/>
    <w:rsid w:val="008E3AB4"/>
    <w:rsid w:val="008E487D"/>
    <w:rsid w:val="008E48CD"/>
    <w:rsid w:val="008E4B6E"/>
    <w:rsid w:val="008E5EB0"/>
    <w:rsid w:val="008E672C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17FB3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86C"/>
    <w:rsid w:val="00927A70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20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F6F"/>
    <w:rsid w:val="009751C7"/>
    <w:rsid w:val="009753CF"/>
    <w:rsid w:val="0097608B"/>
    <w:rsid w:val="009764DD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28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5963"/>
    <w:rsid w:val="009D733F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16AE"/>
    <w:rsid w:val="00A02A23"/>
    <w:rsid w:val="00A03EB3"/>
    <w:rsid w:val="00A049F7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189D"/>
    <w:rsid w:val="00A31CA4"/>
    <w:rsid w:val="00A32433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3B74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092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5D5"/>
    <w:rsid w:val="00B20048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3E3C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651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936"/>
    <w:rsid w:val="00B84AEA"/>
    <w:rsid w:val="00B85101"/>
    <w:rsid w:val="00B861AE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2724"/>
    <w:rsid w:val="00C03314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182A"/>
    <w:rsid w:val="00C4234B"/>
    <w:rsid w:val="00C425C6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11F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650B"/>
    <w:rsid w:val="00CE67DD"/>
    <w:rsid w:val="00CE6B67"/>
    <w:rsid w:val="00CE6BAD"/>
    <w:rsid w:val="00CE7A05"/>
    <w:rsid w:val="00CE7FDE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1F11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A000C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35C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1020"/>
    <w:rsid w:val="00E22B02"/>
    <w:rsid w:val="00E22C25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419"/>
    <w:rsid w:val="00E32861"/>
    <w:rsid w:val="00E32A44"/>
    <w:rsid w:val="00E33166"/>
    <w:rsid w:val="00E34DF4"/>
    <w:rsid w:val="00E35109"/>
    <w:rsid w:val="00E3515E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314B"/>
    <w:rsid w:val="00E539AB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B94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5E1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3FD0"/>
    <w:rsid w:val="00F74D24"/>
    <w:rsid w:val="00F74E53"/>
    <w:rsid w:val="00F756E7"/>
    <w:rsid w:val="00F76622"/>
    <w:rsid w:val="00F76733"/>
    <w:rsid w:val="00F7713A"/>
    <w:rsid w:val="00F775B2"/>
    <w:rsid w:val="00F80876"/>
    <w:rsid w:val="00F81711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23D6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D9EE2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99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paragraph" w:customStyle="1" w:styleId="Adresas">
    <w:name w:val="Adresas"/>
    <w:basedOn w:val="prastasis"/>
    <w:rsid w:val="00C425C6"/>
    <w:pPr>
      <w:spacing w:before="40" w:after="40"/>
      <w:ind w:right="316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96A9C-500F-4449-B834-4473F0E5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Company NTA</cp:lastModifiedBy>
  <cp:revision>10</cp:revision>
  <cp:lastPrinted>2016-10-24T12:49:00Z</cp:lastPrinted>
  <dcterms:created xsi:type="dcterms:W3CDTF">2020-11-24T07:36:00Z</dcterms:created>
  <dcterms:modified xsi:type="dcterms:W3CDTF">2020-11-25T08:26:00Z</dcterms:modified>
</cp:coreProperties>
</file>